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Caption w:val="Table for overall flyer layout"/>
      </w:tblPr>
      <w:tblGrid>
        <w:gridCol w:w="7200"/>
        <w:gridCol w:w="144"/>
        <w:gridCol w:w="3456"/>
      </w:tblGrid>
      <w:tr w:rsidR="00EC2B55" w14:paraId="2D872C4C" w14:textId="77777777">
        <w:trPr>
          <w:trHeight w:hRule="exact" w:val="14400"/>
          <w:jc w:val="center"/>
        </w:trPr>
        <w:tc>
          <w:tcPr>
            <w:tcW w:w="7200" w:type="dxa"/>
          </w:tcPr>
          <w:tbl>
            <w:tblPr>
              <w:tblW w:w="5000" w:type="pct"/>
              <w:tblLayout w:type="fixed"/>
              <w:tblCellMar>
                <w:left w:w="0" w:type="dxa"/>
                <w:right w:w="0" w:type="dxa"/>
              </w:tblCellMar>
              <w:tblLook w:val="04A0" w:firstRow="1" w:lastRow="0" w:firstColumn="1" w:lastColumn="0" w:noHBand="0" w:noVBand="1"/>
              <w:tblCaption w:val="Layout for flyer body content"/>
            </w:tblPr>
            <w:tblGrid>
              <w:gridCol w:w="7200"/>
            </w:tblGrid>
            <w:tr w:rsidR="00EC2B55" w14:paraId="585797DE" w14:textId="77777777">
              <w:trPr>
                <w:trHeight w:hRule="exact" w:val="7200"/>
              </w:trPr>
              <w:tc>
                <w:tcPr>
                  <w:tcW w:w="7200" w:type="dxa"/>
                </w:tcPr>
                <w:p w14:paraId="1D9AD7DA" w14:textId="77777777" w:rsidR="00EC2B55" w:rsidRDefault="005E2A29">
                  <w:r>
                    <w:rPr>
                      <w:noProof/>
                      <w:lang w:eastAsia="en-US"/>
                    </w:rPr>
                    <w:drawing>
                      <wp:inline distT="0" distB="0" distL="0" distR="0" wp14:anchorId="6A6F8442" wp14:editId="5E711FDE">
                        <wp:extent cx="4640580" cy="3480435"/>
                        <wp:effectExtent l="0" t="4128" r="3493" b="349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a:blip r:embed="rId5">
                                  <a:extLst>
                                    <a:ext uri="{28A0092B-C50C-407E-A947-70E740481C1C}">
                                      <a14:useLocalDpi xmlns:a14="http://schemas.microsoft.com/office/drawing/2010/main" val="0"/>
                                    </a:ext>
                                  </a:extLst>
                                </a:blip>
                                <a:stretch>
                                  <a:fillRect/>
                                </a:stretch>
                              </pic:blipFill>
                              <pic:spPr bwMode="auto">
                                <a:xfrm rot="5400000">
                                  <a:off x="0" y="0"/>
                                  <a:ext cx="4640580" cy="3480435"/>
                                </a:xfrm>
                                <a:prstGeom prst="rect">
                                  <a:avLst/>
                                </a:prstGeom>
                                <a:ln>
                                  <a:noFill/>
                                </a:ln>
                                <a:extLst>
                                  <a:ext uri="{53640926-AAD7-44D8-BBD7-CCE9431645EC}">
                                    <a14:shadowObscured xmlns:a14="http://schemas.microsoft.com/office/drawing/2010/main"/>
                                  </a:ext>
                                </a:extLst>
                              </pic:spPr>
                            </pic:pic>
                          </a:graphicData>
                        </a:graphic>
                      </wp:inline>
                    </w:drawing>
                  </w:r>
                </w:p>
              </w:tc>
            </w:tr>
            <w:tr w:rsidR="00EC2B55" w14:paraId="3B953CAF" w14:textId="77777777">
              <w:trPr>
                <w:trHeight w:hRule="exact" w:val="5760"/>
              </w:trPr>
              <w:tc>
                <w:tcPr>
                  <w:tcW w:w="7200" w:type="dxa"/>
                </w:tcPr>
                <w:p w14:paraId="3369F90A" w14:textId="77777777" w:rsidR="00EC2B55" w:rsidRDefault="00FC43C6">
                  <w:pPr>
                    <w:pStyle w:val="Subtitle"/>
                  </w:pPr>
                  <w:r>
                    <w:t>Embodied Creativity</w:t>
                  </w:r>
                </w:p>
                <w:p w14:paraId="0383C2DD" w14:textId="77777777" w:rsidR="00EC2B55" w:rsidRDefault="00FC43C6">
                  <w:pPr>
                    <w:pStyle w:val="Title"/>
                  </w:pPr>
                  <w:r>
                    <w:t>Workshop</w:t>
                  </w:r>
                </w:p>
                <w:p w14:paraId="70D73DAC" w14:textId="6DFFD5DA" w:rsidR="00EC2B55" w:rsidRDefault="007B3727">
                  <w:pPr>
                    <w:pStyle w:val="Heading1"/>
                  </w:pPr>
                  <w:r>
                    <w:t>For Artists and Yogis of All Levels</w:t>
                  </w:r>
                </w:p>
                <w:p w14:paraId="0C65E1D4" w14:textId="0F47D964" w:rsidR="00EC2B55" w:rsidRPr="007B3727" w:rsidRDefault="007B3727" w:rsidP="007B3727">
                  <w:pPr>
                    <w:rPr>
                      <w:rFonts w:eastAsia="Times New Roman" w:cs="Arial"/>
                      <w:color w:val="222222"/>
                      <w:sz w:val="19"/>
                      <w:szCs w:val="19"/>
                      <w:lang w:eastAsia="en-US"/>
                    </w:rPr>
                  </w:pPr>
                  <w:r>
                    <w:rPr>
                      <w:rFonts w:eastAsia="Times New Roman" w:cs="Arial"/>
                      <w:color w:val="222222"/>
                      <w:sz w:val="19"/>
                      <w:szCs w:val="19"/>
                      <w:lang w:eastAsia="en-US"/>
                    </w:rPr>
                    <w:t>B</w:t>
                  </w:r>
                  <w:r w:rsidRPr="007B3727">
                    <w:rPr>
                      <w:rFonts w:eastAsia="Times New Roman" w:cs="Arial"/>
                      <w:color w:val="222222"/>
                      <w:sz w:val="19"/>
                      <w:szCs w:val="19"/>
                      <w:lang w:eastAsia="en-US"/>
                    </w:rPr>
                    <w:t xml:space="preserve">lockage is a normal part of </w:t>
                  </w:r>
                  <w:r>
                    <w:rPr>
                      <w:rFonts w:eastAsia="Times New Roman" w:cs="Arial"/>
                      <w:color w:val="222222"/>
                      <w:sz w:val="19"/>
                      <w:szCs w:val="19"/>
                      <w:lang w:eastAsia="en-US"/>
                    </w:rPr>
                    <w:t>artistic life. T</w:t>
                  </w:r>
                  <w:r w:rsidRPr="007B3727">
                    <w:rPr>
                      <w:rFonts w:eastAsia="Times New Roman" w:cs="Arial"/>
                      <w:color w:val="222222"/>
                      <w:sz w:val="19"/>
                      <w:szCs w:val="19"/>
                      <w:lang w:eastAsia="en-US"/>
                    </w:rPr>
                    <w:t>here are actions you can take to alleviate your frustratio</w:t>
                  </w:r>
                  <w:r>
                    <w:rPr>
                      <w:rFonts w:eastAsia="Times New Roman" w:cs="Arial"/>
                      <w:color w:val="222222"/>
                      <w:sz w:val="19"/>
                      <w:szCs w:val="19"/>
                      <w:lang w:eastAsia="en-US"/>
                    </w:rPr>
                    <w:t>n with an inability to create. Embodied Creativity</w:t>
                  </w:r>
                  <w:r w:rsidRPr="007B3727">
                    <w:rPr>
                      <w:rFonts w:eastAsia="Times New Roman" w:cs="Arial"/>
                      <w:color w:val="222222"/>
                      <w:sz w:val="19"/>
                      <w:szCs w:val="19"/>
                      <w:lang w:eastAsia="en-US"/>
                    </w:rPr>
                    <w:t xml:space="preserve"> features a combination of asanas and exploratory writing prompts which allow artists/writers of all stripes to relieve their sense of stagnation. Whether you are an experienced artist struggling with their work, or a beginner trying to get the courage to start that</w:t>
                  </w:r>
                  <w:r w:rsidRPr="009E1518">
                    <w:rPr>
                      <w:rFonts w:ascii="Arial" w:eastAsia="Times New Roman" w:hAnsi="Arial" w:cs="Arial"/>
                      <w:color w:val="222222"/>
                      <w:sz w:val="19"/>
                      <w:szCs w:val="19"/>
                      <w:lang w:eastAsia="en-US"/>
                    </w:rPr>
                    <w:t xml:space="preserve"> </w:t>
                  </w:r>
                  <w:r w:rsidRPr="007B3727">
                    <w:rPr>
                      <w:rFonts w:eastAsia="Times New Roman" w:cs="Arial"/>
                      <w:color w:val="222222"/>
                      <w:sz w:val="19"/>
                      <w:szCs w:val="19"/>
                      <w:lang w:eastAsia="en-US"/>
                    </w:rPr>
                    <w:t>new project,</w:t>
                  </w:r>
                  <w:r w:rsidRPr="009E1518">
                    <w:rPr>
                      <w:rFonts w:ascii="Arial" w:eastAsia="Times New Roman" w:hAnsi="Arial" w:cs="Arial"/>
                      <w:color w:val="222222"/>
                      <w:sz w:val="19"/>
                      <w:szCs w:val="19"/>
                      <w:lang w:eastAsia="en-US"/>
                    </w:rPr>
                    <w:t xml:space="preserve"> </w:t>
                  </w:r>
                  <w:r w:rsidRPr="007B3727">
                    <w:rPr>
                      <w:rFonts w:eastAsia="Times New Roman" w:cs="Arial"/>
                      <w:color w:val="222222"/>
                      <w:sz w:val="19"/>
                      <w:szCs w:val="19"/>
                      <w:lang w:eastAsia="en-US"/>
                    </w:rPr>
                    <w:t>this workshop is for</w:t>
                  </w:r>
                  <w:r w:rsidRPr="009E1518">
                    <w:rPr>
                      <w:rFonts w:ascii="Arial" w:eastAsia="Times New Roman" w:hAnsi="Arial" w:cs="Arial"/>
                      <w:color w:val="222222"/>
                      <w:sz w:val="19"/>
                      <w:szCs w:val="19"/>
                      <w:lang w:eastAsia="en-US"/>
                    </w:rPr>
                    <w:t xml:space="preserve"> </w:t>
                  </w:r>
                  <w:r w:rsidRPr="007B3727">
                    <w:rPr>
                      <w:rFonts w:eastAsia="Times New Roman" w:cs="Arial"/>
                      <w:color w:val="222222"/>
                      <w:sz w:val="19"/>
                      <w:szCs w:val="19"/>
                      <w:lang w:eastAsia="en-US"/>
                    </w:rPr>
                    <w:t>you.</w:t>
                  </w:r>
                </w:p>
              </w:tc>
            </w:tr>
            <w:tr w:rsidR="00EC2B55" w14:paraId="7FE3484E" w14:textId="77777777">
              <w:trPr>
                <w:trHeight w:hRule="exact" w:val="1440"/>
              </w:trPr>
              <w:tc>
                <w:tcPr>
                  <w:tcW w:w="7200" w:type="dxa"/>
                  <w:vAlign w:val="bottom"/>
                </w:tcPr>
                <w:p w14:paraId="6745E807" w14:textId="77777777" w:rsidR="00EC2B55" w:rsidRDefault="005E2A29">
                  <w:r>
                    <w:rPr>
                      <w:noProof/>
                      <w:lang w:eastAsia="en-US"/>
                    </w:rPr>
                    <w:drawing>
                      <wp:inline distT="0" distB="0" distL="0" distR="0" wp14:anchorId="3753D002" wp14:editId="5DC09C78">
                        <wp:extent cx="737235" cy="755665"/>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laceholder.png"/>
                                <pic:cNvPicPr/>
                              </pic:nvPicPr>
                              <pic:blipFill>
                                <a:blip r:embed="rId6">
                                  <a:extLst>
                                    <a:ext uri="{28A0092B-C50C-407E-A947-70E740481C1C}">
                                      <a14:useLocalDpi xmlns:a14="http://schemas.microsoft.com/office/drawing/2010/main" val="0"/>
                                    </a:ext>
                                  </a:extLst>
                                </a:blip>
                                <a:stretch>
                                  <a:fillRect/>
                                </a:stretch>
                              </pic:blipFill>
                              <pic:spPr>
                                <a:xfrm>
                                  <a:off x="0" y="0"/>
                                  <a:ext cx="738422" cy="756882"/>
                                </a:xfrm>
                                <a:prstGeom prst="rect">
                                  <a:avLst/>
                                </a:prstGeom>
                                <a:solidFill>
                                  <a:schemeClr val="accent6"/>
                                </a:solidFill>
                              </pic:spPr>
                            </pic:pic>
                          </a:graphicData>
                        </a:graphic>
                      </wp:inline>
                    </w:drawing>
                  </w:r>
                </w:p>
              </w:tc>
            </w:tr>
          </w:tbl>
          <w:p w14:paraId="4D59CA87" w14:textId="77777777" w:rsidR="00EC2B55" w:rsidRDefault="00EC2B55"/>
        </w:tc>
        <w:tc>
          <w:tcPr>
            <w:tcW w:w="144" w:type="dxa"/>
          </w:tcPr>
          <w:p w14:paraId="08BB6FFE" w14:textId="77777777" w:rsidR="00EC2B55" w:rsidRDefault="00EC2B55"/>
        </w:tc>
        <w:tc>
          <w:tcPr>
            <w:tcW w:w="3456" w:type="dxa"/>
          </w:tcPr>
          <w:tbl>
            <w:tblPr>
              <w:tblW w:w="5000" w:type="pct"/>
              <w:tblLayout w:type="fixed"/>
              <w:tblCellMar>
                <w:left w:w="288" w:type="dxa"/>
                <w:right w:w="288" w:type="dxa"/>
              </w:tblCellMar>
              <w:tblLook w:val="04A0" w:firstRow="1" w:lastRow="0" w:firstColumn="1" w:lastColumn="0" w:noHBand="0" w:noVBand="1"/>
              <w:tblCaption w:val="Layout table"/>
            </w:tblPr>
            <w:tblGrid>
              <w:gridCol w:w="3456"/>
            </w:tblGrid>
            <w:tr w:rsidR="00EC2B55" w14:paraId="76AE361A" w14:textId="77777777">
              <w:trPr>
                <w:trHeight w:hRule="exact" w:val="10800"/>
              </w:trPr>
              <w:tc>
                <w:tcPr>
                  <w:tcW w:w="3446" w:type="dxa"/>
                  <w:shd w:val="clear" w:color="auto" w:fill="815205" w:themeFill="accent2" w:themeFillShade="80"/>
                  <w:tcMar>
                    <w:top w:w="1440" w:type="dxa"/>
                  </w:tcMar>
                </w:tcPr>
                <w:p w14:paraId="19C419AD" w14:textId="4E3B86E8" w:rsidR="00EC2B55" w:rsidRDefault="00DB7FEB" w:rsidP="00DB7FEB">
                  <w:pPr>
                    <w:pStyle w:val="Heading2"/>
                  </w:pPr>
                  <w:r>
                    <w:t xml:space="preserve">Sunday, </w:t>
                  </w:r>
                  <w:r w:rsidR="00E83312">
                    <w:br/>
                  </w:r>
                  <w:r>
                    <w:t>November 13th</w:t>
                  </w:r>
                </w:p>
                <w:p w14:paraId="1319B062" w14:textId="644BE275" w:rsidR="00EC2B55" w:rsidRDefault="00E83312">
                  <w:pPr>
                    <w:pStyle w:val="Heading2"/>
                  </w:pPr>
                  <w:r>
                    <w:t>1:30 – 3:30 p.m.</w:t>
                  </w:r>
                </w:p>
                <w:p w14:paraId="49A7E542" w14:textId="2020C944" w:rsidR="00EC2B55" w:rsidRDefault="00DB7FEB" w:rsidP="00E128CF">
                  <w:pPr>
                    <w:pStyle w:val="Heading2"/>
                  </w:pPr>
                  <w:r>
                    <w:t>$30 Non-Members</w:t>
                  </w:r>
                  <w:r w:rsidR="00E128CF">
                    <w:br/>
                  </w:r>
                  <w:r>
                    <w:t>$25 Members</w:t>
                  </w:r>
                </w:p>
                <w:p w14:paraId="4912F0D7" w14:textId="01E39DF6" w:rsidR="00EC2B55" w:rsidRDefault="007B3727" w:rsidP="007B3727">
                  <w:pPr>
                    <w:pStyle w:val="Heading2"/>
                  </w:pPr>
                  <w:r>
                    <w:t>Asana sequencing is designed for all levels. Beginning yogis (and artists) welcome!</w:t>
                  </w:r>
                </w:p>
              </w:tc>
            </w:tr>
            <w:tr w:rsidR="00EC2B55" w14:paraId="096EA329" w14:textId="77777777">
              <w:trPr>
                <w:trHeight w:hRule="exact" w:val="144"/>
              </w:trPr>
              <w:tc>
                <w:tcPr>
                  <w:tcW w:w="3446" w:type="dxa"/>
                </w:tcPr>
                <w:p w14:paraId="145E8706" w14:textId="77777777" w:rsidR="00EC2B55" w:rsidRDefault="00EC2B55"/>
              </w:tc>
            </w:tr>
            <w:tr w:rsidR="00EC2B55" w14:paraId="3231D42B" w14:textId="77777777" w:rsidTr="00DB7FEB">
              <w:trPr>
                <w:trHeight w:hRule="exact" w:val="3636"/>
              </w:trPr>
              <w:tc>
                <w:tcPr>
                  <w:tcW w:w="3446" w:type="dxa"/>
                  <w:shd w:val="clear" w:color="auto" w:fill="C71C12" w:themeFill="accent1" w:themeFillShade="BF"/>
                  <w:tcMar>
                    <w:top w:w="216" w:type="dxa"/>
                  </w:tcMar>
                </w:tcPr>
                <w:p w14:paraId="74761549" w14:textId="4CAF3EB6" w:rsidR="00EC2B55" w:rsidRDefault="00DB7FEB">
                  <w:pPr>
                    <w:pStyle w:val="Heading3"/>
                  </w:pPr>
                  <w:r>
                    <w:t>Allyson Whipple</w:t>
                  </w:r>
                </w:p>
                <w:p w14:paraId="711B96F7" w14:textId="0E24931D" w:rsidR="00EC2B55" w:rsidRDefault="009B4DE2">
                  <w:pPr>
                    <w:pStyle w:val="ContactInfo"/>
                  </w:pPr>
                  <w:r>
                    <w:t>i</w:t>
                  </w:r>
                  <w:r w:rsidR="00DB7FEB">
                    <w:t xml:space="preserve">s </w:t>
                  </w:r>
                  <w:r w:rsidR="005E2A29">
                    <w:t>a poet</w:t>
                  </w:r>
                  <w:bookmarkStart w:id="0" w:name="_GoBack"/>
                  <w:bookmarkEnd w:id="0"/>
                  <w:r>
                    <w:t xml:space="preserve"> </w:t>
                  </w:r>
                  <w:r w:rsidR="001961E3">
                    <w:t>who</w:t>
                  </w:r>
                  <w:r>
                    <w:t xml:space="preserve"> </w:t>
                  </w:r>
                  <w:r w:rsidR="00DB7FEB">
                    <w:t>has been practicing yoga for nine years. She is the author of two poetry collections and teaches at ACC. Her favorite pose is headstand. (Don’t worry, she won’t make you do that in the workshop!)</w:t>
                  </w:r>
                </w:p>
                <w:p w14:paraId="4A7B6EE7" w14:textId="4A26E96C" w:rsidR="00EC2B55" w:rsidRDefault="00EC2B55">
                  <w:pPr>
                    <w:pStyle w:val="ContactInfo"/>
                  </w:pPr>
                </w:p>
                <w:p w14:paraId="7C5A606B" w14:textId="574402A2" w:rsidR="00EC2B55" w:rsidRDefault="00EC2B55" w:rsidP="00DB7FEB">
                  <w:pPr>
                    <w:pStyle w:val="Date"/>
                  </w:pPr>
                </w:p>
              </w:tc>
            </w:tr>
          </w:tbl>
          <w:p w14:paraId="3CA553A8" w14:textId="77777777" w:rsidR="00EC2B55" w:rsidRDefault="00EC2B55"/>
        </w:tc>
      </w:tr>
    </w:tbl>
    <w:p w14:paraId="35BB3866" w14:textId="77777777" w:rsidR="00EC2B55" w:rsidRDefault="00EC2B55">
      <w:pPr>
        <w:pStyle w:val="NoSpacing"/>
      </w:pPr>
    </w:p>
    <w:sectPr w:rsidR="00EC2B55">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C6"/>
    <w:rsid w:val="001961E3"/>
    <w:rsid w:val="005E2A29"/>
    <w:rsid w:val="007B3727"/>
    <w:rsid w:val="009B4DE2"/>
    <w:rsid w:val="00DB7FEB"/>
    <w:rsid w:val="00E128CF"/>
    <w:rsid w:val="00E83312"/>
    <w:rsid w:val="00EC2B55"/>
    <w:rsid w:val="00FC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AEB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C71C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C71C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Title"/>
    <w:link w:val="SubtitleChar"/>
    <w:uiPriority w:val="2"/>
    <w:qFormat/>
    <w:pPr>
      <w:numPr>
        <w:ilvl w:val="1"/>
      </w:numPr>
      <w:spacing w:before="440"/>
    </w:pPr>
    <w:rPr>
      <w:color w:val="C71C12" w:themeColor="accent1" w:themeShade="BF"/>
    </w:rPr>
  </w:style>
  <w:style w:type="character" w:customStyle="1" w:styleId="SubtitleChar">
    <w:name w:val="Subtitle Char"/>
    <w:basedOn w:val="DefaultParagraphFont"/>
    <w:link w:val="Subtitle"/>
    <w:uiPriority w:val="2"/>
    <w:rPr>
      <w:rFonts w:asciiTheme="majorHAnsi" w:eastAsiaTheme="majorEastAsia" w:hAnsiTheme="majorHAnsi" w:cstheme="majorBidi"/>
      <w:b/>
      <w:bCs/>
      <w:caps/>
      <w:color w:val="C71C12" w:themeColor="accent1" w:themeShade="BF"/>
      <w:kern w:val="28"/>
      <w:sz w:val="106"/>
      <w:szCs w:val="106"/>
    </w:rPr>
  </w:style>
  <w:style w:type="paragraph" w:styleId="Title">
    <w:name w:val="Title"/>
    <w:basedOn w:val="Normal"/>
    <w:link w:val="TitleChar"/>
    <w:uiPriority w:val="1"/>
    <w:qFormat/>
    <w:pPr>
      <w:spacing w:after="0" w:line="192" w:lineRule="auto"/>
    </w:pPr>
    <w:rPr>
      <w:rFonts w:asciiTheme="majorHAnsi" w:eastAsiaTheme="majorEastAsia" w:hAnsiTheme="majorHAnsi" w:cstheme="majorBidi"/>
      <w:b/>
      <w:bCs/>
      <w:caps/>
      <w:kern w:val="28"/>
      <w:sz w:val="106"/>
      <w:szCs w:val="106"/>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C71C12"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C71C12" w:themeColor="accent1" w:themeShade="BF"/>
    </w:rPr>
  </w:style>
  <w:style w:type="character" w:styleId="IntenseEmphasis">
    <w:name w:val="Intense Emphasis"/>
    <w:basedOn w:val="DefaultParagraphFont"/>
    <w:uiPriority w:val="21"/>
    <w:semiHidden/>
    <w:unhideWhenUsed/>
    <w:qFormat/>
    <w:rPr>
      <w:i/>
      <w:iCs/>
      <w:color w:val="C71C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C71C12" w:themeColor="accent1" w:themeShade="BF"/>
        <w:bottom w:val="single" w:sz="4" w:space="10" w:color="C71C12" w:themeColor="accent1" w:themeShade="BF"/>
      </w:pBdr>
      <w:spacing w:before="360" w:after="360"/>
      <w:ind w:left="864" w:right="864"/>
      <w:jc w:val="center"/>
    </w:pPr>
    <w:rPr>
      <w:i/>
      <w:iCs/>
      <w:color w:val="C71C12" w:themeColor="accent1" w:themeShade="BF"/>
    </w:rPr>
  </w:style>
  <w:style w:type="character" w:customStyle="1" w:styleId="IntenseQuoteChar">
    <w:name w:val="Intense Quote Char"/>
    <w:basedOn w:val="DefaultParagraphFont"/>
    <w:link w:val="IntenseQuote"/>
    <w:uiPriority w:val="30"/>
    <w:semiHidden/>
    <w:rPr>
      <w:i/>
      <w:iCs/>
      <w:color w:val="C71C12" w:themeColor="accent1" w:themeShade="BF"/>
    </w:rPr>
  </w:style>
  <w:style w:type="character" w:styleId="IntenseReference">
    <w:name w:val="Intense Reference"/>
    <w:basedOn w:val="DefaultParagraphFont"/>
    <w:uiPriority w:val="32"/>
    <w:semiHidden/>
    <w:unhideWhenUsed/>
    <w:qFormat/>
    <w:rPr>
      <w:b/>
      <w:bCs/>
      <w:caps w:val="0"/>
      <w:smallCaps/>
      <w:color w:val="C71C1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llysonwhipple/Library/Containers/com.microsoft.Word/Data/Library/Caches/1033/TM03988564/Seasonal%20event%20flyer%20(autumn).dotx" TargetMode="External"/></Relationships>
</file>

<file path=word/theme/theme1.xml><?xml version="1.0" encoding="utf-8"?>
<a:theme xmlns:a="http://schemas.openxmlformats.org/drawingml/2006/main" name="Office Theme">
  <a:themeElements>
    <a:clrScheme name="Fall Business">
      <a:dk1>
        <a:sysClr val="windowText" lastClr="000000"/>
      </a:dk1>
      <a:lt1>
        <a:sysClr val="window" lastClr="FFFFFF"/>
      </a:lt1>
      <a:dk2>
        <a:srgbClr val="3C2415"/>
      </a:dk2>
      <a:lt2>
        <a:srgbClr val="EADFCA"/>
      </a:lt2>
      <a:accent1>
        <a:srgbClr val="ED4136"/>
      </a:accent1>
      <a:accent2>
        <a:srgbClr val="F5A219"/>
      </a:accent2>
      <a:accent3>
        <a:srgbClr val="DE5B19"/>
      </a:accent3>
      <a:accent4>
        <a:srgbClr val="ACBC25"/>
      </a:accent4>
      <a:accent5>
        <a:srgbClr val="7B4A0F"/>
      </a:accent5>
      <a:accent6>
        <a:srgbClr val="801F2B"/>
      </a:accent6>
      <a:hlink>
        <a:srgbClr val="3D537E"/>
      </a:hlink>
      <a:folHlink>
        <a:srgbClr val="6047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FEF9B81-C341-4D9A-80F0-7D98730AF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 (autumn).dotx</Template>
  <TotalTime>14</TotalTime>
  <Pages>1</Pages>
  <Words>137</Words>
  <Characters>783</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Whipple</dc:creator>
  <cp:keywords/>
  <dc:description/>
  <cp:lastModifiedBy>Allyson Whipple</cp:lastModifiedBy>
  <cp:revision>8</cp:revision>
  <cp:lastPrinted>2012-12-25T21:02:00Z</cp:lastPrinted>
  <dcterms:created xsi:type="dcterms:W3CDTF">2016-09-28T15:34:00Z</dcterms:created>
  <dcterms:modified xsi:type="dcterms:W3CDTF">2016-09-28T15:55:00Z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ies>
</file>